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726E5" w14:textId="77777777" w:rsidR="00446039" w:rsidRDefault="00EF3C3F" w:rsidP="00EF3C3F">
      <w:pPr>
        <w:jc w:val="center"/>
        <w:rPr>
          <w:rFonts w:ascii="TH SarabunIT๙" w:hAnsi="TH SarabunIT๙" w:cs="TH SarabunIT๙"/>
          <w:sz w:val="32"/>
          <w:szCs w:val="32"/>
        </w:rPr>
      </w:pPr>
      <w:r w:rsidRPr="00EF3C3F">
        <w:rPr>
          <w:rFonts w:ascii="TH SarabunIT๙" w:hAnsi="TH SarabunIT๙" w:cs="TH SarabunIT๙"/>
          <w:sz w:val="32"/>
          <w:szCs w:val="32"/>
          <w:cs/>
        </w:rPr>
        <w:t>ภาพถ่ายการตรวจสอบข้อร้องเรียน</w:t>
      </w:r>
    </w:p>
    <w:p w14:paraId="352BD777" w14:textId="77777777" w:rsidR="004D7DB0" w:rsidRDefault="004D7DB0" w:rsidP="004D7D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ทางสาธารณะที่ยังไม่มีการพัฒนาและปรับปรุงพื้นที่เป็นทาง มีเพียงบางส่วนยาวประมาณ ๖ เมตร                     กว้าง ๓ เมตร ข้างบ้านที่มีการรุกล้ำเท่านั้นที่สามารถเดินได้ ทั้งนี้ได้แก้ไขตามข้อ ๑. แล้ว</w:t>
      </w:r>
    </w:p>
    <w:p w14:paraId="6DF5B383" w14:textId="77777777" w:rsidR="00EF3C3F" w:rsidRDefault="004D7DB0" w:rsidP="004D7D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42200" wp14:editId="695961B1">
                <wp:simplePos x="0" y="0"/>
                <wp:positionH relativeFrom="column">
                  <wp:posOffset>1129085</wp:posOffset>
                </wp:positionH>
                <wp:positionV relativeFrom="paragraph">
                  <wp:posOffset>615343</wp:posOffset>
                </wp:positionV>
                <wp:extent cx="45719" cy="469127"/>
                <wp:effectExtent l="19050" t="19050" r="31115" b="2667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6912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89BE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88.9pt;margin-top:48.45pt;width:3.6pt;height:3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oVYQIAABIFAAAOAAAAZHJzL2Uyb0RvYy54bWysVN9P2zAQfp+0/8Hy+0gTdTAqUlSBmCYh&#10;QAPEs+vYbTTb553dpt1fv7OTBsb6NO3Fucvdd7/8nS8ud9awrcLQgqt5eTLhTDkJTetWNX9+uvn0&#10;hbMQhWuEAadqvleBX84/frjo/ExVsAbTKGQUxIVZ52u+jtHPiiLItbIinIBXjowa0IpIKq6KBkVH&#10;0a0pqsnktOgAG48gVQj097o38nmOr7WS8V7roCIzNafaYj4xn8t0FvMLMVuh8OtWDmWIf6jCitZR&#10;0jHUtYiCbbD9K5RtJUIAHU8k2AK0bqXKPVA35eRdN49r4VXuhYYT/Dim8P/CyrvtA7K2qXnFmROW&#10;rujZswUidKxK0+l8mJHTo3/AQQskplZ3Gm36UhNslye6HyeqdpFJ+jn9fFaecybJMj09L6uzFLJ4&#10;xXoM8asCy5JQ843PmfMkxfY2xN774EXQVE5fQJbi3qhUg3HflaY2KGWV0ZlA6sog2wq6eiGlcjE3&#10;RNmzd4Lp1pgRWB4DmlgOJQ++CaYysUbg5Bjwz4wjImcFF0ewbR3gsQDNjzFz73/ovu85tb+EZk+3&#10;h9DTOnh509Icb0WIDwKJx8R42s14T4c20NUcBomzNeCvY/+TP9GLrJx1tBc1Dz83AhVn5psj4p2X&#10;02lapKzQ9Vak4FvL8q3FbewV0PxLegW8zGLyj+YgagT7Qiu8SFnJJJyk3DWXEQ/KVez3lR4BqRaL&#10;7EbL40W8dY9epuBpqokkT7sXgX4gUyQS3sFhh8TsHaF634R0sNhE0G1m2+tch3nT4mXKDo9E2uy3&#10;evZ6fcrmvwEAAP//AwBQSwMEFAAGAAgAAAAhAJjAkpLcAAAACgEAAA8AAABkcnMvZG93bnJldi54&#10;bWxMj8FOwzAQRO9I/IO1SFwQdSjQpCFOBUhckQj9ADfexinxOrLdNv17Nic4jmY086baTG4QJwyx&#10;96TgYZGBQGq96alTsP3+uC9AxKTJ6METKrhghE19fVXp0vgzfeGpSZ3gEoqlVmBTGkspY2vR6bjw&#10;IxJ7ex+cTixDJ03QZy53g1xm2Uo63RMvWD3iu8X2pzk6BXm62/d++/l2yR8bu2wP8SkcolK3N9Pr&#10;C4iEU/oLw4zP6FAz084fyUQxsM5zRk8K1qs1iDlQPPO53exkBci6kv8v1L8AAAD//wMAUEsBAi0A&#10;FAAGAAgAAAAhALaDOJL+AAAA4QEAABMAAAAAAAAAAAAAAAAAAAAAAFtDb250ZW50X1R5cGVzXS54&#10;bWxQSwECLQAUAAYACAAAACEAOP0h/9YAAACUAQAACwAAAAAAAAAAAAAAAAAvAQAAX3JlbHMvLnJl&#10;bHNQSwECLQAUAAYACAAAACEAyJa6FWECAAASBQAADgAAAAAAAAAAAAAAAAAuAgAAZHJzL2Uyb0Rv&#10;Yy54bWxQSwECLQAUAAYACAAAACEAmMCSktwAAAAKAQAADwAAAAAAAAAAAAAAAAC7BAAAZHJzL2Rv&#10;d25yZXYueG1sUEsFBgAAAAAEAAQA8wAAAMQFAAAAAA==&#10;" adj="1053" fillcolor="white [3201]" strokecolor="#c0504d [3205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05C1B5" wp14:editId="68E500A3">
            <wp:extent cx="2609377" cy="1956021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620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345" cy="19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565CC9" wp14:editId="70325040">
            <wp:extent cx="2619984" cy="19639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62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35" cy="19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AD24" w14:textId="77777777" w:rsidR="004D7DB0" w:rsidRDefault="004D7DB0" w:rsidP="004D7D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ตรวจสอบบ้านที่รุกล้ำทางสาธารณะประโยชน์ จากการตรวจสอบได้ดำเนินการแจ้งเจ้าของบ้านที่รุกล้ำรื้อถอนออกจากทางสาธารณะประโยชน์และให้นำสิ่งกีดขวางออกจากทาง ทำความสะอาด และเปิดเป็นทางเข้าออกให้ทุกคนได้ใช้ประโยชน์ร่วมกัน</w:t>
      </w:r>
    </w:p>
    <w:p w14:paraId="16A2FDFF" w14:textId="77777777" w:rsidR="004D7DB0" w:rsidRDefault="004D7DB0" w:rsidP="004D7D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3DA128" wp14:editId="385C69C0">
            <wp:extent cx="2736664" cy="2051437"/>
            <wp:effectExtent l="0" t="0" r="698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620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502" cy="205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51CC02" wp14:editId="790C39B9">
            <wp:extent cx="2584174" cy="2055040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620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800" cy="205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D0CB" w14:textId="77777777" w:rsidR="00F57FA2" w:rsidRDefault="00F57FA2" w:rsidP="004D7D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0F559B" wp14:editId="18540EA0">
            <wp:extent cx="2745822" cy="205830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620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95" cy="20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C1D881" wp14:editId="069BB88A">
            <wp:extent cx="2749960" cy="20614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620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46" cy="206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B537" w14:textId="77777777" w:rsidR="00F57FA2" w:rsidRDefault="00F57FA2" w:rsidP="002D35A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การตรวจสอบพื้นที่ และตรวจสอบระวางจากสำนักงานที่ดินจังหวัดพระนครศรีอยุธยาเป็นทางที่ไม่กว้างแต่มีความยาวถึงคลองบางเดื่อ</w:t>
      </w:r>
    </w:p>
    <w:p w14:paraId="7798E508" w14:textId="77777777" w:rsidR="00F57FA2" w:rsidRDefault="00F57FA2" w:rsidP="00F57FA2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ตรวจสอบข้อมูลพบว่ามีประชาชนต้องการเปิดทางสาธารณะประโยชน์เส้นนี้เพราะมีบ้านพักอาศัยอยู่ด้านในซึ่งปัจจุบันเดินเข้าออกผ่านที่ดินกรรมสิทธิ์</w:t>
      </w:r>
    </w:p>
    <w:p w14:paraId="3F974CE2" w14:textId="77777777" w:rsidR="00F57FA2" w:rsidRPr="002D35A7" w:rsidRDefault="00F57FA2" w:rsidP="002D35A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D35A7">
        <w:rPr>
          <w:rFonts w:ascii="TH SarabunIT๙" w:hAnsi="TH SarabunIT๙" w:cs="TH SarabunIT๙"/>
          <w:sz w:val="32"/>
          <w:szCs w:val="32"/>
          <w:cs/>
        </w:rPr>
        <w:t>อุปสรรคในการดำเนินงาน คือการตัดต้นไม้นำออกมา และนำดินลูกรังไปเทเพื่อปรับปรุงพื้นที่ทางสาธารณะดังกล่าวไม่สามารถนำรถ หรือเครื่องจักรเข้าไปดำเนินการได้เนื่องพื้นที่แคบต้องขออนุญาตเจ้าของที่ดินกรรมสิทธิ์ข้างเคียงให้ความยินยอมให้เข้าดำเนินการ</w:t>
      </w:r>
      <w:r w:rsidRPr="002D35A7">
        <w:rPr>
          <w:rFonts w:ascii="TH SarabunIT๙" w:hAnsi="TH SarabunIT๙" w:cs="TH SarabunIT๙"/>
          <w:sz w:val="32"/>
          <w:szCs w:val="32"/>
        </w:rPr>
        <w:t xml:space="preserve"> </w:t>
      </w:r>
      <w:r w:rsidRPr="002D35A7">
        <w:rPr>
          <w:rFonts w:ascii="TH SarabunIT๙" w:hAnsi="TH SarabunIT๙" w:cs="TH SarabunIT๙"/>
          <w:sz w:val="32"/>
          <w:szCs w:val="32"/>
          <w:cs/>
        </w:rPr>
        <w:t>ซึ่งอยู่ในระหว่างการดำเนินการ</w:t>
      </w:r>
      <w:r w:rsidRPr="002D35A7">
        <w:rPr>
          <w:rFonts w:ascii="TH SarabunIT๙" w:hAnsi="TH SarabunIT๙" w:cs="TH SarabunIT๙"/>
          <w:sz w:val="32"/>
          <w:szCs w:val="32"/>
        </w:rPr>
        <w:t xml:space="preserve"> </w:t>
      </w:r>
      <w:r w:rsidR="002D35A7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2D35A7" w:rsidRPr="002D35A7">
        <w:rPr>
          <w:rFonts w:ascii="TH SarabunIT๙" w:hAnsi="TH SarabunIT๙" w:cs="TH SarabunIT๙"/>
          <w:sz w:val="32"/>
          <w:szCs w:val="32"/>
          <w:cs/>
        </w:rPr>
        <w:t>การพัฒนาทางสาธารณะดังกล่าวต้องคำนึงถึงประโยชน์ และความคุ้มค่าของงบประมาณ โดยต้องผ่านกระบวนการประชาคมหมู่บ้านและมติที่ประชุมของหมู่บ้านเป็นหลักตามระเบียบของการจัดทำแผนพัฒนา</w:t>
      </w:r>
      <w:r w:rsidR="002D35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35A7" w:rsidRPr="002D35A7">
        <w:rPr>
          <w:rFonts w:ascii="TH SarabunIT๙" w:hAnsi="TH SarabunIT๙" w:cs="TH SarabunIT๙"/>
          <w:sz w:val="32"/>
          <w:szCs w:val="32"/>
          <w:cs/>
        </w:rPr>
        <w:t>เ</w:t>
      </w:r>
      <w:r w:rsidRPr="002D35A7">
        <w:rPr>
          <w:rFonts w:ascii="TH SarabunIT๙" w:hAnsi="TH SarabunIT๙" w:cs="TH SarabunIT๙"/>
          <w:sz w:val="32"/>
          <w:szCs w:val="32"/>
          <w:cs/>
        </w:rPr>
        <w:t>พื่อพิจารณาการดำเนินงานโครงการตามงบประมาณที่มีต่อไป</w:t>
      </w:r>
    </w:p>
    <w:p w14:paraId="2A6D4003" w14:textId="77777777" w:rsidR="004D7DB0" w:rsidRDefault="00F57FA2" w:rsidP="004D7D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033A5C" wp14:editId="59E2A60D">
            <wp:extent cx="2647784" cy="1765092"/>
            <wp:effectExtent l="0" t="0" r="63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47" cy="176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091743" wp14:editId="62CE5DAC">
            <wp:extent cx="2354802" cy="1765190"/>
            <wp:effectExtent l="0" t="0" r="762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620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71" cy="17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78A0" w14:textId="77777777" w:rsidR="00F57FA2" w:rsidRDefault="00F57FA2" w:rsidP="004D7D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EC84C0" wp14:editId="09AD777F">
            <wp:extent cx="2556373" cy="1916289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620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700" cy="19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CDEA06" wp14:editId="1C97CC70">
            <wp:extent cx="2439662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620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99" cy="182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5B2F" w14:textId="77777777" w:rsidR="008D25AE" w:rsidRDefault="008D25AE" w:rsidP="004D7D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A9984" wp14:editId="0E30129B">
                <wp:simplePos x="0" y="0"/>
                <wp:positionH relativeFrom="column">
                  <wp:posOffset>2973788</wp:posOffset>
                </wp:positionH>
                <wp:positionV relativeFrom="paragraph">
                  <wp:posOffset>194780</wp:posOffset>
                </wp:positionV>
                <wp:extent cx="1359507" cy="1486893"/>
                <wp:effectExtent l="57150" t="38100" r="50800" b="946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9507" cy="14868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C3F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34.15pt;margin-top:15.35pt;width:107.05pt;height:117.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l74QEAAA8EAAAOAAAAZHJzL2Uyb0RvYy54bWysU8GO0zAQvSPxD5bvNGnLLt2o6Qp1gQuC&#10;ahe4ex27sWR7rLFp2r9n7GQDAqSVEBfL9vi9mfdmvL09O8tOCqMB3/LlouZMeQmd8ceWf/3y/tWG&#10;s5iE74QFr1p+UZHf7l6+2A6hUSvowXYKGZH42Ayh5X1KoamqKHvlRFxAUJ6CGtCJREc8Vh2Kgdid&#10;rVZ1fV0NgF1AkCpGur0bg3xX+LVWMn3WOqrEbMuptlRWLOtjXqvdVjRHFKE3cipD/EMVThhPSWeq&#10;O5EE+47mDypnJEIEnRYSXAVaG6mKBlKzrH9T89CLoIoWMieG2ab4/2jlp9MBmemod28488JRjx4S&#10;CnPsE3uLCAPbg/fkIyCjJ+TXEGJDsL0/4HSK4YBZ/FmjY9qa8I3oih0kkJ2L25fZbXVOTNLlcn11&#10;c1VTVkmx5evN9eZmnfmrkSgTBozpgwLH8qblcSpsrmhMIk4fYxqBT4AMtj6vSRj7zncsXQJJE1nR&#10;lCTHqyxmLL/s0sWqEXuvNNlCZa6LkDKQam+RnQSNkpBS+bSameh1hmlj7QysnwdO7zNUlWGdwavn&#10;wTOiZAafZrAzHvBvBOm8nErW4/snB0bd2YJH6C6lscUamrrSkOmH5LH+9VzgP//x7gcAAAD//wMA&#10;UEsDBBQABgAIAAAAIQBZCZ4b4AAAAAoBAAAPAAAAZHJzL2Rvd25yZXYueG1sTI9BT4NAEIXvJv6H&#10;zZh4s0spQYoMTWPsxXhpa02PW3YElJ0l7Lbgv3c91ePkfXnvm2I1mU5caHCtZYT5LAJBXFndco3w&#10;vt88ZCCcV6xVZ5kQfsjBqry9KVSu7chbuux8LUIJu1whNN73uZSuasgoN7M9ccg+7WCUD+dQSz2o&#10;MZSbTsZRlEqjWg4LjerpuaHqe3c2CO3L+KHX4/GwPxj99rXZvs6dVoj3d9P6CYSnyV9h+NMP6lAG&#10;p5M9s3aiQ0jSbBFQhEX0CCIAaRYnIE4IcZosQZaF/P9C+QsAAP//AwBQSwECLQAUAAYACAAAACEA&#10;toM4kv4AAADhAQAAEwAAAAAAAAAAAAAAAAAAAAAAW0NvbnRlbnRfVHlwZXNdLnhtbFBLAQItABQA&#10;BgAIAAAAIQA4/SH/1gAAAJQBAAALAAAAAAAAAAAAAAAAAC8BAABfcmVscy8ucmVsc1BLAQItABQA&#10;BgAIAAAAIQAmdBl74QEAAA8EAAAOAAAAAAAAAAAAAAAAAC4CAABkcnMvZTJvRG9jLnhtbFBLAQIt&#10;ABQABgAIAAAAIQBZCZ4b4AAAAAoBAAAPAAAAAAAAAAAAAAAAADsEAABkcnMvZG93bnJldi54bWxQ&#10;SwUGAAAAAAQABADzAAAAS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4679E1" wp14:editId="5BBEA812">
            <wp:extent cx="2552369" cy="174043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620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139" cy="174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4293A1" wp14:editId="61266034">
            <wp:extent cx="2548547" cy="1698937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95" cy="170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054C" w14:textId="3A77D42D" w:rsidR="002D35A7" w:rsidRPr="00EF3C3F" w:rsidRDefault="002D35A7" w:rsidP="007365A9">
      <w:pPr>
        <w:jc w:val="center"/>
        <w:rPr>
          <w:rFonts w:ascii="TH SarabunIT๙" w:hAnsi="TH SarabunIT๙" w:cs="TH SarabunIT๙"/>
          <w:sz w:val="32"/>
          <w:szCs w:val="32"/>
        </w:rPr>
      </w:pPr>
      <w:r w:rsidRPr="002D35A7">
        <w:rPr>
          <w:rFonts w:ascii="TH SarabunIT๙" w:hAnsi="TH SarabunIT๙" w:cs="TH SarabunIT๙"/>
          <w:i/>
          <w:iCs/>
          <w:color w:val="FF0000"/>
          <w:sz w:val="32"/>
          <w:szCs w:val="32"/>
        </w:rPr>
        <w:t>*****</w:t>
      </w:r>
      <w:r w:rsidRPr="002D35A7">
        <w:rPr>
          <w:rFonts w:ascii="TH SarabunIT๙" w:hAnsi="TH SarabunIT๙" w:cs="TH SarabunIT๙" w:hint="cs"/>
          <w:i/>
          <w:iCs/>
          <w:sz w:val="32"/>
          <w:szCs w:val="32"/>
          <w:cs/>
        </w:rPr>
        <w:t>แนวลูกศรสีแดงเป็นทางที่ต้องมีการพัฒนา</w:t>
      </w:r>
      <w:r w:rsidRPr="002D35A7">
        <w:rPr>
          <w:rFonts w:ascii="TH SarabunIT๙" w:hAnsi="TH SarabunIT๙" w:cs="TH SarabunIT๙"/>
          <w:i/>
          <w:iCs/>
          <w:color w:val="FF0000"/>
          <w:sz w:val="32"/>
          <w:szCs w:val="32"/>
        </w:rPr>
        <w:t>****</w:t>
      </w:r>
    </w:p>
    <w:sectPr w:rsidR="002D35A7" w:rsidRPr="00EF3C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3C3F"/>
    <w:rsid w:val="002D35A7"/>
    <w:rsid w:val="00446039"/>
    <w:rsid w:val="004D7DB0"/>
    <w:rsid w:val="007365A9"/>
    <w:rsid w:val="008D25AE"/>
    <w:rsid w:val="00EF3C3F"/>
    <w:rsid w:val="00F5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DC778"/>
  <w15:docId w15:val="{535B552A-03D5-48D4-9A3F-ACAA818F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C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3C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3</cp:revision>
  <cp:lastPrinted>2021-05-07T19:42:00Z</cp:lastPrinted>
  <dcterms:created xsi:type="dcterms:W3CDTF">2021-05-07T07:28:00Z</dcterms:created>
  <dcterms:modified xsi:type="dcterms:W3CDTF">2021-05-07T19:43:00Z</dcterms:modified>
</cp:coreProperties>
</file>